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61" w:rsidRDefault="00A33261" w:rsidP="00A33261">
      <w:pPr>
        <w:spacing w:before="120" w:after="120" w:line="240" w:lineRule="exact"/>
        <w:rPr>
          <w:rFonts w:ascii="Palatino Linotype" w:eastAsia="Times New Roman" w:hAnsi="Palatino Linotype" w:cs="Times New Roman"/>
          <w:b/>
          <w:color w:val="000000"/>
          <w:sz w:val="20"/>
          <w:szCs w:val="20"/>
          <w:lang w:eastAsia="el-GR"/>
        </w:rPr>
      </w:pPr>
      <w:r>
        <w:rPr>
          <w:rFonts w:ascii="Palatino Linotype" w:eastAsia="Times New Roman" w:hAnsi="Palatino Linotype" w:cs="Times New Roman"/>
          <w:b/>
          <w:noProof/>
          <w:color w:val="000000"/>
          <w:sz w:val="20"/>
          <w:szCs w:val="20"/>
          <w:lang w:eastAsia="el-GR"/>
        </w:rPr>
        <w:drawing>
          <wp:anchor distT="0" distB="0" distL="114300" distR="114300" simplePos="0" relativeHeight="251661312" behindDoc="1" locked="0" layoutInCell="1" allowOverlap="1">
            <wp:simplePos x="0" y="0"/>
            <wp:positionH relativeFrom="column">
              <wp:posOffset>259080</wp:posOffset>
            </wp:positionH>
            <wp:positionV relativeFrom="paragraph">
              <wp:posOffset>-586740</wp:posOffset>
            </wp:positionV>
            <wp:extent cx="937260" cy="624840"/>
            <wp:effectExtent l="0" t="0" r="0" b="0"/>
            <wp:wrapThrough wrapText="bothSides">
              <wp:wrapPolygon edited="0">
                <wp:start x="0" y="0"/>
                <wp:lineTo x="0" y="21073"/>
                <wp:lineTo x="21073" y="21073"/>
                <wp:lineTo x="21073" y="0"/>
                <wp:lineTo x="0" y="0"/>
              </wp:wrapPolygon>
            </wp:wrapThrough>
            <wp:docPr id="3" name="Picture 3" descr="C:\Users\30694\Downloads\αρχείο λήψης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694\Downloads\αρχείο λήψης (3).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624840"/>
                    </a:xfrm>
                    <a:prstGeom prst="rect">
                      <a:avLst/>
                    </a:prstGeom>
                    <a:noFill/>
                    <a:ln>
                      <a:noFill/>
                    </a:ln>
                  </pic:spPr>
                </pic:pic>
              </a:graphicData>
            </a:graphic>
          </wp:anchor>
        </w:drawing>
      </w:r>
      <w:r>
        <w:rPr>
          <w:rFonts w:ascii="Palatino Linotype" w:eastAsia="Times New Roman" w:hAnsi="Palatino Linotype" w:cs="Times New Roman"/>
          <w:b/>
          <w:noProof/>
          <w:color w:val="000000"/>
          <w:sz w:val="20"/>
          <w:szCs w:val="20"/>
          <w:lang w:eastAsia="el-GR"/>
        </w:rPr>
        <w:drawing>
          <wp:anchor distT="0" distB="0" distL="114300" distR="114300" simplePos="0" relativeHeight="251662336" behindDoc="1" locked="0" layoutInCell="1" allowOverlap="1">
            <wp:simplePos x="0" y="0"/>
            <wp:positionH relativeFrom="column">
              <wp:posOffset>3299460</wp:posOffset>
            </wp:positionH>
            <wp:positionV relativeFrom="paragraph">
              <wp:posOffset>-722630</wp:posOffset>
            </wp:positionV>
            <wp:extent cx="2293620" cy="762000"/>
            <wp:effectExtent l="0" t="0" r="0" b="0"/>
            <wp:wrapThrough wrapText="bothSides">
              <wp:wrapPolygon edited="0">
                <wp:start x="0" y="0"/>
                <wp:lineTo x="0" y="21060"/>
                <wp:lineTo x="21349" y="21060"/>
                <wp:lineTo x="21349" y="0"/>
                <wp:lineTo x="0" y="0"/>
              </wp:wrapPolygon>
            </wp:wrapThrough>
            <wp:docPr id="4" name="Picture 4" descr="C:\Users\30694\Downloads\αρχείο λήψη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694\Downloads\αρχείο λήψης (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3620" cy="762000"/>
                    </a:xfrm>
                    <a:prstGeom prst="rect">
                      <a:avLst/>
                    </a:prstGeom>
                    <a:noFill/>
                    <a:ln>
                      <a:noFill/>
                    </a:ln>
                  </pic:spPr>
                </pic:pic>
              </a:graphicData>
            </a:graphic>
          </wp:anchor>
        </w:drawing>
      </w:r>
    </w:p>
    <w:p w:rsidR="00A33261" w:rsidRDefault="00A33261" w:rsidP="00A33261">
      <w:pPr>
        <w:spacing w:before="120" w:after="120" w:line="240" w:lineRule="exact"/>
        <w:rPr>
          <w:rFonts w:ascii="Palatino Linotype" w:eastAsia="Times New Roman" w:hAnsi="Palatino Linotype" w:cs="Times New Roman"/>
          <w:b/>
          <w:color w:val="000000"/>
          <w:sz w:val="20"/>
          <w:szCs w:val="20"/>
          <w:lang w:eastAsia="el-GR"/>
        </w:rPr>
      </w:pPr>
    </w:p>
    <w:p w:rsidR="00A33261" w:rsidRDefault="00A33261" w:rsidP="00A33261">
      <w:pPr>
        <w:spacing w:before="280" w:after="280" w:line="240" w:lineRule="auto"/>
        <w:rPr>
          <w:rFonts w:ascii="Palatino Linotype" w:eastAsia="Times New Roman" w:hAnsi="Palatino Linotype" w:cs="Times New Roman"/>
          <w:b/>
          <w:color w:val="000000"/>
          <w:sz w:val="20"/>
          <w:szCs w:val="20"/>
          <w:lang w:eastAsia="el-GR"/>
        </w:rPr>
      </w:pPr>
      <w:r>
        <w:rPr>
          <w:rFonts w:ascii="Palatino Linotype" w:eastAsia="Times New Roman" w:hAnsi="Palatino Linotype" w:cs="Times New Roman"/>
          <w:b/>
          <w:color w:val="000000"/>
          <w:sz w:val="20"/>
          <w:szCs w:val="20"/>
          <w:lang w:eastAsia="el-GR"/>
        </w:rPr>
        <w:t>4</w:t>
      </w:r>
      <w:r w:rsidRPr="0084499B">
        <w:rPr>
          <w:rFonts w:ascii="Palatino Linotype" w:eastAsia="Times New Roman" w:hAnsi="Palatino Linotype" w:cs="Times New Roman"/>
          <w:b/>
          <w:color w:val="000000"/>
          <w:sz w:val="20"/>
          <w:szCs w:val="20"/>
          <w:vertAlign w:val="superscript"/>
          <w:lang w:eastAsia="el-GR"/>
        </w:rPr>
        <w:t>Ο</w:t>
      </w:r>
      <w:r>
        <w:rPr>
          <w:rFonts w:ascii="Palatino Linotype" w:eastAsia="Times New Roman" w:hAnsi="Palatino Linotype" w:cs="Times New Roman"/>
          <w:b/>
          <w:color w:val="000000"/>
          <w:sz w:val="20"/>
          <w:szCs w:val="20"/>
          <w:lang w:eastAsia="el-GR"/>
        </w:rPr>
        <w:t xml:space="preserve"> ΓΥΜΝΑΣΙΟ ΣΥΚΕΩΝ </w:t>
      </w:r>
    </w:p>
    <w:p w:rsidR="001811D9" w:rsidRDefault="001811D9" w:rsidP="001811D9">
      <w:pPr>
        <w:spacing w:before="280" w:after="280" w:line="240" w:lineRule="auto"/>
        <w:rPr>
          <w:rFonts w:ascii="Palatino Linotype" w:eastAsia="Times New Roman" w:hAnsi="Palatino Linotype" w:cs="Times New Roman"/>
          <w:sz w:val="20"/>
          <w:szCs w:val="20"/>
          <w:lang w:eastAsia="el-GR"/>
        </w:rPr>
      </w:pPr>
      <w:r>
        <w:rPr>
          <w:rFonts w:ascii="Palatino Linotype" w:eastAsia="Times New Roman" w:hAnsi="Palatino Linotype" w:cs="Times New Roman"/>
          <w:b/>
          <w:color w:val="000000"/>
          <w:sz w:val="20"/>
          <w:szCs w:val="20"/>
          <w:lang w:eastAsia="el-GR"/>
        </w:rPr>
        <w:t>Στο 4</w:t>
      </w:r>
      <w:r>
        <w:rPr>
          <w:rFonts w:ascii="Palatino Linotype" w:eastAsia="Times New Roman" w:hAnsi="Palatino Linotype" w:cs="Times New Roman"/>
          <w:b/>
          <w:color w:val="000000"/>
          <w:sz w:val="20"/>
          <w:szCs w:val="20"/>
          <w:vertAlign w:val="superscript"/>
          <w:lang w:eastAsia="el-GR"/>
        </w:rPr>
        <w:t>ο</w:t>
      </w:r>
      <w:r>
        <w:rPr>
          <w:rFonts w:ascii="Palatino Linotype" w:eastAsia="Times New Roman" w:hAnsi="Palatino Linotype" w:cs="Times New Roman"/>
          <w:b/>
          <w:color w:val="000000"/>
          <w:sz w:val="20"/>
          <w:szCs w:val="20"/>
          <w:lang w:eastAsia="el-GR"/>
        </w:rPr>
        <w:t xml:space="preserve"> Γυμνάσιο Συκεών Θεσσαλονίκης</w:t>
      </w:r>
      <w:r>
        <w:rPr>
          <w:rFonts w:ascii="Palatino Linotype" w:eastAsia="Times New Roman" w:hAnsi="Palatino Linotype" w:cs="Times New Roman"/>
          <w:color w:val="000000"/>
          <w:sz w:val="20"/>
          <w:szCs w:val="20"/>
          <w:lang w:eastAsia="el-GR"/>
        </w:rPr>
        <w:t xml:space="preserve"> κατά τη διάρκεια</w:t>
      </w:r>
      <w:r w:rsidR="00C36426">
        <w:rPr>
          <w:rFonts w:ascii="Palatino Linotype" w:eastAsia="Times New Roman" w:hAnsi="Palatino Linotype" w:cs="Times New Roman"/>
          <w:color w:val="000000"/>
          <w:sz w:val="20"/>
          <w:szCs w:val="20"/>
          <w:lang w:eastAsia="el-GR"/>
        </w:rPr>
        <w:t xml:space="preserve"> τ</w:t>
      </w:r>
      <w:r>
        <w:rPr>
          <w:rFonts w:ascii="Palatino Linotype" w:eastAsia="Times New Roman" w:hAnsi="Palatino Linotype" w:cs="Times New Roman"/>
          <w:color w:val="000000"/>
          <w:sz w:val="20"/>
          <w:szCs w:val="20"/>
          <w:lang w:eastAsia="el-GR"/>
        </w:rPr>
        <w:t xml:space="preserve">ου σχολικού έτους </w:t>
      </w:r>
      <w:r>
        <w:rPr>
          <w:rFonts w:ascii="Palatino Linotype" w:eastAsia="Times New Roman" w:hAnsi="Palatino Linotype" w:cs="Times New Roman"/>
          <w:b/>
          <w:color w:val="000000"/>
          <w:sz w:val="20"/>
          <w:szCs w:val="20"/>
          <w:lang w:eastAsia="el-GR"/>
        </w:rPr>
        <w:t>2022-2023</w:t>
      </w:r>
      <w:r>
        <w:rPr>
          <w:rFonts w:ascii="Palatino Linotype" w:eastAsia="Times New Roman" w:hAnsi="Palatino Linotype" w:cs="Times New Roman"/>
          <w:color w:val="000000"/>
          <w:sz w:val="20"/>
          <w:szCs w:val="20"/>
          <w:lang w:eastAsia="el-GR"/>
        </w:rPr>
        <w:t xml:space="preserve"> υλοποίηθηκαν  στο πλαίσιο του Ευρωπαϊκού προγράμματος </w:t>
      </w:r>
      <w:hyperlink r:id="rId6" w:history="1">
        <w:r>
          <w:rPr>
            <w:rStyle w:val="-"/>
            <w:rFonts w:ascii="Palatino Linotype" w:eastAsia="Times New Roman" w:hAnsi="Palatino Linotype" w:cs="Times New Roman"/>
            <w:b/>
            <w:bCs/>
            <w:color w:val="auto"/>
            <w:sz w:val="20"/>
            <w:szCs w:val="20"/>
            <w:lang w:eastAsia="el-GR"/>
          </w:rPr>
          <w:t>ERASMUS+</w:t>
        </w:r>
      </w:hyperlink>
      <w:r>
        <w:rPr>
          <w:rFonts w:ascii="Palatino Linotype" w:hAnsi="Palatino Linotype"/>
          <w:b/>
          <w:color w:val="444345"/>
          <w:sz w:val="20"/>
          <w:szCs w:val="20"/>
          <w:shd w:val="clear" w:color="auto" w:fill="FFFFFF"/>
        </w:rPr>
        <w:t>2022-1-</w:t>
      </w:r>
      <w:r>
        <w:rPr>
          <w:rFonts w:ascii="Palatino Linotype" w:hAnsi="Palatino Linotype"/>
          <w:b/>
          <w:color w:val="444345"/>
          <w:sz w:val="20"/>
          <w:szCs w:val="20"/>
          <w:shd w:val="clear" w:color="auto" w:fill="FFFFFF"/>
          <w:lang w:val="en-US"/>
        </w:rPr>
        <w:t>EL</w:t>
      </w:r>
      <w:r>
        <w:rPr>
          <w:rFonts w:ascii="Palatino Linotype" w:hAnsi="Palatino Linotype"/>
          <w:b/>
          <w:color w:val="444345"/>
          <w:sz w:val="20"/>
          <w:szCs w:val="20"/>
          <w:shd w:val="clear" w:color="auto" w:fill="FFFFFF"/>
        </w:rPr>
        <w:t>01-</w:t>
      </w:r>
      <w:r>
        <w:rPr>
          <w:rFonts w:ascii="Palatino Linotype" w:hAnsi="Palatino Linotype"/>
          <w:b/>
          <w:color w:val="444345"/>
          <w:sz w:val="20"/>
          <w:szCs w:val="20"/>
          <w:shd w:val="clear" w:color="auto" w:fill="FFFFFF"/>
          <w:lang w:val="en-US"/>
        </w:rPr>
        <w:t>KA</w:t>
      </w:r>
      <w:r>
        <w:rPr>
          <w:rFonts w:ascii="Palatino Linotype" w:hAnsi="Palatino Linotype"/>
          <w:b/>
          <w:color w:val="444345"/>
          <w:sz w:val="20"/>
          <w:szCs w:val="20"/>
          <w:shd w:val="clear" w:color="auto" w:fill="FFFFFF"/>
        </w:rPr>
        <w:t>122-</w:t>
      </w:r>
      <w:r>
        <w:rPr>
          <w:rFonts w:ascii="Palatino Linotype" w:hAnsi="Palatino Linotype"/>
          <w:b/>
          <w:color w:val="444345"/>
          <w:sz w:val="20"/>
          <w:szCs w:val="20"/>
          <w:shd w:val="clear" w:color="auto" w:fill="FFFFFF"/>
          <w:lang w:val="en-US"/>
        </w:rPr>
        <w:t>SCH</w:t>
      </w:r>
      <w:r>
        <w:rPr>
          <w:rFonts w:ascii="Palatino Linotype" w:hAnsi="Palatino Linotype"/>
          <w:b/>
          <w:color w:val="444345"/>
          <w:sz w:val="20"/>
          <w:szCs w:val="20"/>
          <w:shd w:val="clear" w:color="auto" w:fill="FFFFFF"/>
        </w:rPr>
        <w:t xml:space="preserve">-000078775 </w:t>
      </w:r>
      <w:r>
        <w:rPr>
          <w:rFonts w:ascii="Palatino Linotype" w:hAnsi="Palatino Linotype"/>
          <w:color w:val="444345"/>
          <w:sz w:val="20"/>
          <w:szCs w:val="20"/>
          <w:shd w:val="clear" w:color="auto" w:fill="FFFFFF"/>
        </w:rPr>
        <w:t xml:space="preserve">με </w:t>
      </w:r>
      <w:r>
        <w:rPr>
          <w:rFonts w:ascii="Palatino Linotype" w:hAnsi="Palatino Linotype"/>
          <w:b/>
          <w:color w:val="444345"/>
          <w:sz w:val="20"/>
          <w:szCs w:val="20"/>
          <w:shd w:val="clear" w:color="auto" w:fill="FFFFFF"/>
        </w:rPr>
        <w:t>τίτλο</w:t>
      </w:r>
      <w:r>
        <w:rPr>
          <w:rFonts w:ascii="Palatino Linotype" w:eastAsia="Times New Roman" w:hAnsi="Palatino Linotype" w:cs="Times New Roman"/>
          <w:color w:val="000000"/>
          <w:sz w:val="20"/>
          <w:szCs w:val="20"/>
          <w:lang w:eastAsia="el-GR"/>
        </w:rPr>
        <w:t xml:space="preserve"> : </w:t>
      </w:r>
      <w:r>
        <w:rPr>
          <w:rFonts w:ascii="Palatino Linotype" w:eastAsia="Times New Roman" w:hAnsi="Palatino Linotype" w:cs="Times New Roman"/>
          <w:b/>
          <w:bCs/>
          <w:color w:val="000000"/>
          <w:sz w:val="20"/>
          <w:szCs w:val="20"/>
          <w:lang w:eastAsia="el-GR"/>
        </w:rPr>
        <w:t xml:space="preserve">«Σχεδιάζοντας </w:t>
      </w:r>
      <w:r>
        <w:rPr>
          <w:rFonts w:ascii="Palatino Linotype" w:eastAsia="Times New Roman" w:hAnsi="Palatino Linotype" w:cs="Times New Roman"/>
          <w:b/>
          <w:bCs/>
          <w:i/>
          <w:iCs/>
          <w:color w:val="000000"/>
          <w:sz w:val="20"/>
          <w:szCs w:val="20"/>
          <w:lang w:eastAsia="el-GR"/>
        </w:rPr>
        <w:t>ένα σχολείο ανοιχτό σε όλους</w:t>
      </w:r>
      <w:r>
        <w:rPr>
          <w:rFonts w:ascii="Palatino Linotype" w:eastAsia="Times New Roman" w:hAnsi="Palatino Linotype" w:cs="Times New Roman"/>
          <w:color w:val="000000"/>
          <w:sz w:val="20"/>
          <w:szCs w:val="20"/>
          <w:lang w:eastAsia="el-GR"/>
        </w:rPr>
        <w:t xml:space="preserve">» </w:t>
      </w:r>
      <w:r>
        <w:rPr>
          <w:rFonts w:ascii="Palatino Linotype" w:eastAsia="Times New Roman" w:hAnsi="Palatino Linotype" w:cs="Times New Roman"/>
          <w:b/>
          <w:color w:val="000000"/>
          <w:sz w:val="20"/>
          <w:szCs w:val="20"/>
          <w:lang w:eastAsia="el-GR"/>
        </w:rPr>
        <w:t>δύο</w:t>
      </w:r>
      <w:r>
        <w:rPr>
          <w:rFonts w:ascii="Palatino Linotype" w:eastAsia="Times New Roman" w:hAnsi="Palatino Linotype" w:cs="Times New Roman"/>
          <w:b/>
          <w:bCs/>
          <w:color w:val="000000"/>
          <w:sz w:val="20"/>
          <w:szCs w:val="20"/>
          <w:lang w:eastAsia="el-GR"/>
        </w:rPr>
        <w:t xml:space="preserve"> κινητικότητες</w:t>
      </w:r>
      <w:r>
        <w:rPr>
          <w:rFonts w:ascii="Palatino Linotype" w:eastAsia="Times New Roman" w:hAnsi="Palatino Linotype" w:cs="Times New Roman"/>
          <w:color w:val="000000"/>
          <w:sz w:val="20"/>
          <w:szCs w:val="20"/>
          <w:lang w:eastAsia="el-GR"/>
        </w:rPr>
        <w:t xml:space="preserve"> με στόχο τόσο την </w:t>
      </w:r>
      <w:r>
        <w:rPr>
          <w:rFonts w:ascii="Palatino Linotype" w:eastAsia="Times New Roman" w:hAnsi="Palatino Linotype" w:cs="Times New Roman"/>
          <w:b/>
          <w:color w:val="000000"/>
          <w:sz w:val="20"/>
          <w:szCs w:val="20"/>
          <w:lang w:eastAsia="el-GR"/>
        </w:rPr>
        <w:t xml:space="preserve">εξωστρέφεια του σχολείου όσο και την </w:t>
      </w:r>
      <w:r>
        <w:rPr>
          <w:rFonts w:ascii="Palatino Linotype" w:eastAsia="Times New Roman" w:hAnsi="Palatino Linotype" w:cs="Times New Roman"/>
          <w:b/>
          <w:sz w:val="20"/>
          <w:szCs w:val="20"/>
          <w:lang w:eastAsia="el-GR"/>
        </w:rPr>
        <w:t xml:space="preserve">καλλιέργεια κλίματος ενσυναίσθησης , συμπερίληψης και καλών πρακτικών σε ζητήματα διαφορετικότητας. Για τον ίδιο σκοπό και για την ολοκλήρωση του προγράμματος ακολουθεί και μία ακόμη κινητικότητα στο Δουβλίνο (Ιρλανδία) με τίτλο «Ένα </w:t>
      </w:r>
      <w:r>
        <w:rPr>
          <w:rFonts w:ascii="Palatino Linotype" w:hAnsi="Palatino Linotype" w:cs="Arial"/>
          <w:b/>
          <w:color w:val="414141"/>
          <w:sz w:val="20"/>
          <w:szCs w:val="20"/>
          <w:shd w:val="clear" w:color="auto" w:fill="FFFFFF"/>
        </w:rPr>
        <w:t>Ευρωπαϊκό</w:t>
      </w:r>
      <w:r>
        <w:rPr>
          <w:rFonts w:ascii="Arial" w:hAnsi="Arial" w:cs="Arial"/>
          <w:color w:val="414141"/>
          <w:sz w:val="27"/>
          <w:szCs w:val="27"/>
          <w:shd w:val="clear" w:color="auto" w:fill="FFFFFF"/>
        </w:rPr>
        <w:t> </w:t>
      </w:r>
      <w:r>
        <w:rPr>
          <w:rFonts w:ascii="Palatino Linotype" w:eastAsia="Times New Roman" w:hAnsi="Palatino Linotype" w:cs="Times New Roman"/>
          <w:b/>
          <w:sz w:val="20"/>
          <w:szCs w:val="20"/>
          <w:lang w:eastAsia="el-GR"/>
        </w:rPr>
        <w:t>σχολείο για όλα τα παιδιά»</w:t>
      </w:r>
    </w:p>
    <w:p w:rsidR="001811D9" w:rsidRDefault="001811D9" w:rsidP="001811D9">
      <w:pPr>
        <w:spacing w:before="280" w:after="280" w:line="240" w:lineRule="auto"/>
        <w:rPr>
          <w:rFonts w:ascii="Palatino Linotype" w:eastAsia="Times New Roman" w:hAnsi="Palatino Linotype" w:cs="Times New Roman"/>
          <w:color w:val="000000"/>
          <w:sz w:val="20"/>
          <w:szCs w:val="20"/>
          <w:lang w:eastAsia="el-GR"/>
        </w:rPr>
      </w:pPr>
      <w:r>
        <w:rPr>
          <w:rFonts w:ascii="Palatino Linotype" w:eastAsia="Times New Roman" w:hAnsi="Palatino Linotype" w:cs="Times New Roman"/>
          <w:b/>
          <w:bCs/>
          <w:sz w:val="20"/>
          <w:szCs w:val="20"/>
          <w:u w:val="single"/>
          <w:lang w:eastAsia="el-GR"/>
        </w:rPr>
        <w:t>1</w:t>
      </w:r>
      <w:r>
        <w:rPr>
          <w:rFonts w:ascii="Palatino Linotype" w:eastAsia="Times New Roman" w:hAnsi="Palatino Linotype" w:cs="Times New Roman"/>
          <w:b/>
          <w:bCs/>
          <w:sz w:val="20"/>
          <w:szCs w:val="20"/>
          <w:u w:val="single"/>
          <w:vertAlign w:val="superscript"/>
          <w:lang w:eastAsia="el-GR"/>
        </w:rPr>
        <w:t>η</w:t>
      </w:r>
      <w:r>
        <w:rPr>
          <w:rFonts w:ascii="Palatino Linotype" w:eastAsia="Times New Roman" w:hAnsi="Palatino Linotype" w:cs="Times New Roman"/>
          <w:b/>
          <w:bCs/>
          <w:sz w:val="20"/>
          <w:szCs w:val="20"/>
          <w:u w:val="single"/>
          <w:lang w:eastAsia="el-GR"/>
        </w:rPr>
        <w:t xml:space="preserve"> KINHTIKOTHTA (ΕΛΣΙΝΚΙ ΦΙΝΛΑΝΔΙΑΣ):</w:t>
      </w:r>
      <w:r>
        <w:rPr>
          <w:noProof/>
          <w:lang w:eastAsia="el-GR"/>
        </w:rPr>
        <w:drawing>
          <wp:anchor distT="0" distB="0" distL="114300" distR="114300" simplePos="0" relativeHeight="251660288" behindDoc="1" locked="0" layoutInCell="1" allowOverlap="1">
            <wp:simplePos x="0" y="0"/>
            <wp:positionH relativeFrom="column">
              <wp:posOffset>-106680</wp:posOffset>
            </wp:positionH>
            <wp:positionV relativeFrom="paragraph">
              <wp:posOffset>790575</wp:posOffset>
            </wp:positionV>
            <wp:extent cx="3215005" cy="1935480"/>
            <wp:effectExtent l="0" t="0" r="4445" b="7620"/>
            <wp:wrapThrough wrapText="bothSides">
              <wp:wrapPolygon edited="0">
                <wp:start x="0" y="0"/>
                <wp:lineTo x="0" y="21472"/>
                <wp:lineTo x="21502" y="21472"/>
                <wp:lineTo x="21502" y="0"/>
                <wp:lineTo x="0" y="0"/>
              </wp:wrapPolygon>
            </wp:wrapThrough>
            <wp:docPr id="2" name="Picture 2" descr="Description: C:\Users\30694\Downloads\InShot_20230310_143139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30694\Downloads\InShot_20230310_14313980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5005" cy="1935480"/>
                    </a:xfrm>
                    <a:prstGeom prst="rect">
                      <a:avLst/>
                    </a:prstGeom>
                    <a:noFill/>
                  </pic:spPr>
                </pic:pic>
              </a:graphicData>
            </a:graphic>
          </wp:anchor>
        </w:drawing>
      </w:r>
      <w:r>
        <w:rPr>
          <w:rFonts w:ascii="Palatino Linotype" w:eastAsia="Times New Roman" w:hAnsi="Palatino Linotype" w:cs="Times New Roman"/>
          <w:sz w:val="20"/>
          <w:szCs w:val="20"/>
          <w:lang w:eastAsia="el-GR"/>
        </w:rPr>
        <w:t>Μία</w:t>
      </w:r>
      <w:r>
        <w:rPr>
          <w:rFonts w:ascii="Palatino Linotype" w:eastAsia="Times New Roman" w:hAnsi="Palatino Linotype" w:cs="Times New Roman"/>
          <w:b/>
          <w:bCs/>
          <w:sz w:val="20"/>
          <w:szCs w:val="20"/>
          <w:lang w:eastAsia="el-GR"/>
        </w:rPr>
        <w:t xml:space="preserve"> ομάδα από 3 εκπαιδευτικούς (Δαούτη Θ. – Μήτσιου Ευ. – Παρασκευά Μ.) </w:t>
      </w:r>
      <w:r>
        <w:rPr>
          <w:rFonts w:ascii="Palatino Linotype" w:eastAsia="Times New Roman" w:hAnsi="Palatino Linotype" w:cs="Times New Roman"/>
          <w:b/>
          <w:bCs/>
          <w:color w:val="000000"/>
          <w:sz w:val="20"/>
          <w:szCs w:val="20"/>
          <w:lang w:eastAsia="el-GR"/>
        </w:rPr>
        <w:t xml:space="preserve"> παρακολούθησαν το σεμινάριο  </w:t>
      </w:r>
      <w:r>
        <w:rPr>
          <w:rFonts w:ascii="Palatino Linotype" w:eastAsia="Times New Roman" w:hAnsi="Palatino Linotype" w:cs="Times New Roman"/>
          <w:b/>
          <w:bCs/>
          <w:color w:val="222222"/>
          <w:sz w:val="20"/>
          <w:szCs w:val="20"/>
          <w:lang w:eastAsia="el-GR"/>
        </w:rPr>
        <w:t xml:space="preserve">«Ικανότητες και Ευαισθητοποίηση για μια Πολυπολιτισμική τάξη» του οργανισμού υλοποίησης Ευρωπαϊκών Προγραμμάτων Europass Teacher Academy  </w:t>
      </w:r>
      <w:r>
        <w:rPr>
          <w:rFonts w:ascii="Palatino Linotype" w:eastAsia="Times New Roman" w:hAnsi="Palatino Linotype" w:cs="Times New Roman"/>
          <w:b/>
          <w:bCs/>
          <w:color w:val="000000"/>
          <w:sz w:val="20"/>
          <w:szCs w:val="20"/>
          <w:lang w:eastAsia="el-GR"/>
        </w:rPr>
        <w:t xml:space="preserve">από 06/03/23 έως 11/03/23 . </w:t>
      </w:r>
      <w:r>
        <w:rPr>
          <w:rFonts w:ascii="Palatino Linotype" w:eastAsia="Times New Roman" w:hAnsi="Palatino Linotype" w:cs="Times New Roman"/>
          <w:b/>
          <w:color w:val="000000"/>
          <w:sz w:val="20"/>
          <w:szCs w:val="20"/>
          <w:lang w:eastAsia="el-GR"/>
        </w:rPr>
        <w:t xml:space="preserve">Κατά τη διάρκεια του σεμιναρίου </w:t>
      </w:r>
      <w:r>
        <w:rPr>
          <w:rFonts w:ascii="Palatino Linotype" w:eastAsia="Times New Roman" w:hAnsi="Palatino Linotype" w:cs="Times New Roman"/>
          <w:b/>
          <w:bCs/>
          <w:color w:val="000000"/>
          <w:sz w:val="20"/>
          <w:szCs w:val="20"/>
          <w:lang w:eastAsia="el-GR"/>
        </w:rPr>
        <w:t xml:space="preserve">ήρθαν σε επαφή  με συναδέλφους τους  από   χώρες της Ευρώπης.  Επιμορφωθηκαν τόσο σε θεωρητικό όσο και σε πρακτικό επίπεδο,  προκειμένου να ευαισθητοποιηθούν σε σχέση με την Πολυπολιτισμική τάξη και να αποκτήσουν ικανότητες,  </w:t>
      </w:r>
      <w:r>
        <w:rPr>
          <w:rFonts w:ascii="Palatino Linotype" w:eastAsia="Times New Roman" w:hAnsi="Palatino Linotype" w:cs="Times New Roman"/>
          <w:b/>
          <w:bCs/>
          <w:sz w:val="20"/>
          <w:szCs w:val="20"/>
          <w:lang w:eastAsia="el-GR"/>
        </w:rPr>
        <w:t xml:space="preserve">ώστε  </w:t>
      </w:r>
      <w:r>
        <w:rPr>
          <w:rFonts w:ascii="Palatino Linotype" w:eastAsia="Times New Roman" w:hAnsi="Palatino Linotype" w:cs="Times New Roman"/>
          <w:b/>
          <w:bCs/>
          <w:color w:val="000000"/>
          <w:sz w:val="20"/>
          <w:szCs w:val="20"/>
          <w:lang w:eastAsia="el-GR"/>
        </w:rPr>
        <w:t xml:space="preserve">να ανταπεξέρχονται με μεγαλύτερη ευκολία σε τέτοιο  περιβάλλον.Παράλληλα, είχαν την ευκαιρία να βρίσκονται οι ίδιοι σε ένα πολυπολιτισμικό περιβάλλον μάθησης, να γνωρίσουν ξένους συναδέλφους, να ανταλλάξουν απόψεις για εκπαιδευτικά, πολιτισμικά, και άλλα ζητήματα, να εξοικειωθούν με πολύ παραγωγικές τεχνικές, στρατηγικές και παιχνίδια σχετικά με τον τρόπο εισαγωγής και διδασκαλίας της Διαπολιτισμικής Ικανότητας σε μια διαπολιτισμική τάξη, να μοιραστούν εμπειρίες και να αλληλεπιδράσουν. </w:t>
      </w:r>
      <w:r>
        <w:rPr>
          <w:rFonts w:ascii="Palatino Linotype" w:eastAsia="Times New Roman" w:hAnsi="Palatino Linotype" w:cs="Times New Roman"/>
          <w:b/>
          <w:color w:val="000000"/>
          <w:sz w:val="20"/>
          <w:szCs w:val="20"/>
          <w:lang w:eastAsia="el-GR"/>
        </w:rPr>
        <w:t>Ταυτόχρονα</w:t>
      </w:r>
      <w:r>
        <w:rPr>
          <w:rFonts w:ascii="Palatino Linotype" w:eastAsia="Times New Roman" w:hAnsi="Palatino Linotype" w:cs="Times New Roman"/>
          <w:color w:val="000000"/>
          <w:sz w:val="20"/>
          <w:szCs w:val="20"/>
          <w:lang w:eastAsia="el-GR"/>
        </w:rPr>
        <w:t xml:space="preserve">, </w:t>
      </w:r>
      <w:r>
        <w:rPr>
          <w:rFonts w:ascii="Palatino Linotype" w:eastAsia="Times New Roman" w:hAnsi="Palatino Linotype" w:cs="Times New Roman"/>
          <w:b/>
          <w:bCs/>
          <w:color w:val="000000"/>
          <w:sz w:val="20"/>
          <w:szCs w:val="20"/>
          <w:lang w:eastAsia="el-GR"/>
        </w:rPr>
        <w:t xml:space="preserve">συμμετείχαν σε δραστηριότητες  </w:t>
      </w:r>
      <w:r>
        <w:rPr>
          <w:rFonts w:ascii="Palatino Linotype" w:eastAsia="Times New Roman" w:hAnsi="Palatino Linotype" w:cs="Times New Roman"/>
          <w:b/>
          <w:bCs/>
          <w:sz w:val="20"/>
          <w:szCs w:val="20"/>
          <w:lang w:eastAsia="el-GR"/>
        </w:rPr>
        <w:t>άτυπης εκπαίδευσης</w:t>
      </w:r>
      <w:r>
        <w:rPr>
          <w:rFonts w:ascii="Palatino Linotype" w:eastAsia="Times New Roman" w:hAnsi="Palatino Linotype" w:cs="Times New Roman"/>
          <w:color w:val="000000"/>
          <w:sz w:val="20"/>
          <w:szCs w:val="20"/>
          <w:lang w:eastAsia="el-GR"/>
        </w:rPr>
        <w:t>.</w:t>
      </w:r>
    </w:p>
    <w:p w:rsidR="001811D9" w:rsidRDefault="001811D9" w:rsidP="001811D9">
      <w:pPr>
        <w:spacing w:before="100" w:beforeAutospacing="1" w:after="100" w:afterAutospacing="1" w:line="240" w:lineRule="exact"/>
        <w:rPr>
          <w:rFonts w:ascii="Palatino Linotype" w:eastAsia="Times New Roman" w:hAnsi="Palatino Linotype" w:cs="Times New Roman"/>
          <w:b/>
          <w:color w:val="000000"/>
          <w:sz w:val="20"/>
          <w:szCs w:val="20"/>
          <w:lang w:eastAsia="el-GR"/>
        </w:rPr>
      </w:pPr>
      <w:r>
        <w:rPr>
          <w:noProof/>
          <w:lang w:eastAsia="el-GR"/>
        </w:rPr>
        <w:drawing>
          <wp:anchor distT="0" distB="0" distL="114300" distR="114300" simplePos="0" relativeHeight="251659264" behindDoc="1" locked="0" layoutInCell="1" allowOverlap="1">
            <wp:simplePos x="0" y="0"/>
            <wp:positionH relativeFrom="column">
              <wp:posOffset>-175260</wp:posOffset>
            </wp:positionH>
            <wp:positionV relativeFrom="paragraph">
              <wp:posOffset>311785</wp:posOffset>
            </wp:positionV>
            <wp:extent cx="2575560" cy="1882140"/>
            <wp:effectExtent l="0" t="0" r="0" b="3810"/>
            <wp:wrapThrough wrapText="bothSides">
              <wp:wrapPolygon edited="0">
                <wp:start x="0" y="0"/>
                <wp:lineTo x="0" y="21425"/>
                <wp:lineTo x="21408" y="21425"/>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5560" cy="1882140"/>
                    </a:xfrm>
                    <a:prstGeom prst="rect">
                      <a:avLst/>
                    </a:prstGeom>
                    <a:noFill/>
                  </pic:spPr>
                </pic:pic>
              </a:graphicData>
            </a:graphic>
          </wp:anchor>
        </w:drawing>
      </w:r>
      <w:r>
        <w:rPr>
          <w:rFonts w:ascii="Palatino Linotype" w:eastAsia="Times New Roman" w:hAnsi="Palatino Linotype" w:cs="Times New Roman"/>
          <w:b/>
          <w:bCs/>
          <w:color w:val="000000"/>
          <w:sz w:val="20"/>
          <w:szCs w:val="20"/>
          <w:u w:val="single"/>
          <w:lang w:eastAsia="el-GR"/>
        </w:rPr>
        <w:t>2</w:t>
      </w:r>
      <w:r>
        <w:rPr>
          <w:rFonts w:ascii="Palatino Linotype" w:eastAsia="Times New Roman" w:hAnsi="Palatino Linotype" w:cs="Times New Roman"/>
          <w:b/>
          <w:bCs/>
          <w:color w:val="000000"/>
          <w:sz w:val="20"/>
          <w:szCs w:val="20"/>
          <w:u w:val="single"/>
          <w:vertAlign w:val="superscript"/>
          <w:lang w:eastAsia="el-GR"/>
        </w:rPr>
        <w:t>Η</w:t>
      </w:r>
      <w:r>
        <w:rPr>
          <w:rFonts w:ascii="Palatino Linotype" w:eastAsia="Times New Roman" w:hAnsi="Palatino Linotype" w:cs="Times New Roman"/>
          <w:b/>
          <w:bCs/>
          <w:color w:val="000000"/>
          <w:sz w:val="20"/>
          <w:szCs w:val="20"/>
          <w:u w:val="single"/>
          <w:lang w:eastAsia="el-GR"/>
        </w:rPr>
        <w:t xml:space="preserve"> ΚΙΝΗΤΙΚΟΤΗΤΑ (ΤΟΥΛΟΥΖΗ ΓΑΛΛΙΑΣ  JOB SWADOWING ): </w:t>
      </w:r>
      <w:r>
        <w:rPr>
          <w:rFonts w:ascii="Palatino Linotype" w:eastAsia="Times New Roman" w:hAnsi="Palatino Linotype" w:cs="Times New Roman"/>
          <w:b/>
          <w:color w:val="000000"/>
          <w:sz w:val="20"/>
          <w:szCs w:val="20"/>
          <w:lang w:eastAsia="el-GR"/>
        </w:rPr>
        <w:t>Mία</w:t>
      </w:r>
      <w:r>
        <w:rPr>
          <w:rFonts w:ascii="Palatino Linotype" w:eastAsia="Times New Roman" w:hAnsi="Palatino Linotype" w:cs="Times New Roman"/>
          <w:b/>
          <w:bCs/>
          <w:color w:val="000000"/>
          <w:sz w:val="20"/>
          <w:szCs w:val="20"/>
          <w:lang w:eastAsia="el-GR"/>
        </w:rPr>
        <w:t xml:space="preserve"> ομάδα από 6 εκπαιδευτικούς (</w:t>
      </w:r>
      <w:r>
        <w:rPr>
          <w:rFonts w:ascii="Palatino Linotype" w:eastAsia="Times New Roman" w:hAnsi="Palatino Linotype" w:cs="Times New Roman"/>
          <w:b/>
          <w:color w:val="000000"/>
          <w:sz w:val="20"/>
          <w:szCs w:val="20"/>
          <w:lang w:eastAsia="el-GR"/>
        </w:rPr>
        <w:t>Δαούτη Θ., Καλαμακίδου Ερμ., Κατουρτζίδη Γ., Μήτσιου Ευ., Νικολαΐδου Μαγ.,  Παρασκευά Μ.)</w:t>
      </w:r>
      <w:r>
        <w:rPr>
          <w:rFonts w:ascii="Palatino Linotype" w:eastAsia="Times New Roman" w:hAnsi="Palatino Linotype" w:cs="Times New Roman"/>
          <w:b/>
          <w:bCs/>
          <w:color w:val="000000"/>
          <w:sz w:val="20"/>
          <w:szCs w:val="20"/>
          <w:lang w:eastAsia="el-GR"/>
        </w:rPr>
        <w:t xml:space="preserve"> κατά τη διάρκεια της Μεγάλης Εβδομάδας και </w:t>
      </w:r>
      <w:r>
        <w:rPr>
          <w:rFonts w:ascii="Palatino Linotype" w:eastAsia="Times New Roman" w:hAnsi="Palatino Linotype" w:cs="Times New Roman"/>
          <w:b/>
          <w:color w:val="000000"/>
          <w:sz w:val="20"/>
          <w:szCs w:val="20"/>
          <w:lang w:eastAsia="el-GR"/>
        </w:rPr>
        <w:t xml:space="preserve">χωρίς να παρακωλύσουν την εύρυθμη λειτουργία του σχολείου,  πραγματοποίησαν κινητικότητα Job </w:t>
      </w:r>
      <w:r>
        <w:rPr>
          <w:rFonts w:ascii="Palatino Linotype" w:eastAsia="Times New Roman" w:hAnsi="Palatino Linotype" w:cs="Times New Roman"/>
          <w:b/>
          <w:color w:val="000000"/>
          <w:sz w:val="20"/>
          <w:szCs w:val="20"/>
          <w:lang w:val="en-US" w:eastAsia="el-GR"/>
        </w:rPr>
        <w:t>S</w:t>
      </w:r>
      <w:proofErr w:type="spellStart"/>
      <w:r>
        <w:rPr>
          <w:rFonts w:ascii="Palatino Linotype" w:eastAsia="Times New Roman" w:hAnsi="Palatino Linotype" w:cs="Times New Roman"/>
          <w:b/>
          <w:color w:val="000000"/>
          <w:sz w:val="20"/>
          <w:szCs w:val="20"/>
          <w:lang w:eastAsia="el-GR"/>
        </w:rPr>
        <w:t>wadowing</w:t>
      </w:r>
      <w:proofErr w:type="spellEnd"/>
      <w:r>
        <w:rPr>
          <w:rFonts w:ascii="Palatino Linotype" w:eastAsia="Times New Roman" w:hAnsi="Palatino Linotype" w:cs="Times New Roman"/>
          <w:b/>
          <w:color w:val="000000"/>
          <w:sz w:val="20"/>
          <w:szCs w:val="20"/>
          <w:lang w:eastAsia="el-GR"/>
        </w:rPr>
        <w:t xml:space="preserve"> στο C</w:t>
      </w:r>
      <w:proofErr w:type="spellStart"/>
      <w:r>
        <w:rPr>
          <w:rFonts w:ascii="Palatino Linotype" w:eastAsia="Times New Roman" w:hAnsi="Palatino Linotype" w:cs="Times New Roman"/>
          <w:b/>
          <w:color w:val="000000"/>
          <w:sz w:val="20"/>
          <w:szCs w:val="20"/>
          <w:lang w:val="fr-FR" w:eastAsia="el-GR"/>
        </w:rPr>
        <w:t>oll</w:t>
      </w:r>
      <w:proofErr w:type="spellEnd"/>
      <w:r>
        <w:rPr>
          <w:rFonts w:ascii="Palatino Linotype" w:eastAsia="Times New Roman" w:hAnsi="Palatino Linotype" w:cs="Times New Roman"/>
          <w:b/>
          <w:color w:val="000000"/>
          <w:sz w:val="20"/>
          <w:szCs w:val="20"/>
          <w:lang w:eastAsia="el-GR"/>
        </w:rPr>
        <w:t>è</w:t>
      </w:r>
      <w:proofErr w:type="spellStart"/>
      <w:r>
        <w:rPr>
          <w:rFonts w:ascii="Palatino Linotype" w:eastAsia="Times New Roman" w:hAnsi="Palatino Linotype" w:cs="Times New Roman"/>
          <w:b/>
          <w:color w:val="000000"/>
          <w:sz w:val="20"/>
          <w:szCs w:val="20"/>
          <w:lang w:val="fr-FR" w:eastAsia="el-GR"/>
        </w:rPr>
        <w:t>ge</w:t>
      </w:r>
      <w:proofErr w:type="spellEnd"/>
      <w:r>
        <w:rPr>
          <w:rFonts w:ascii="Palatino Linotype" w:eastAsia="Times New Roman" w:hAnsi="Palatino Linotype" w:cs="Times New Roman"/>
          <w:b/>
          <w:color w:val="000000"/>
          <w:sz w:val="20"/>
          <w:szCs w:val="20"/>
          <w:lang w:eastAsia="el-GR"/>
        </w:rPr>
        <w:t xml:space="preserve">  </w:t>
      </w:r>
      <w:proofErr w:type="spellStart"/>
      <w:r>
        <w:rPr>
          <w:rFonts w:ascii="Palatino Linotype" w:eastAsia="Times New Roman" w:hAnsi="Palatino Linotype" w:cs="Times New Roman"/>
          <w:b/>
          <w:color w:val="000000"/>
          <w:sz w:val="20"/>
          <w:szCs w:val="20"/>
          <w:lang w:eastAsia="el-GR"/>
        </w:rPr>
        <w:t>Jolimont</w:t>
      </w:r>
      <w:proofErr w:type="spellEnd"/>
      <w:r>
        <w:rPr>
          <w:rFonts w:ascii="Palatino Linotype" w:eastAsia="Times New Roman" w:hAnsi="Palatino Linotype" w:cs="Times New Roman"/>
          <w:b/>
          <w:color w:val="000000"/>
          <w:sz w:val="20"/>
          <w:szCs w:val="20"/>
          <w:lang w:eastAsia="el-GR"/>
        </w:rPr>
        <w:t xml:space="preserve"> και στο  </w:t>
      </w:r>
      <w:proofErr w:type="spellStart"/>
      <w:r>
        <w:rPr>
          <w:rFonts w:ascii="Palatino Linotype" w:hAnsi="Palatino Linotype" w:cs="Arial"/>
          <w:b/>
          <w:color w:val="333333"/>
          <w:sz w:val="20"/>
          <w:szCs w:val="20"/>
          <w:shd w:val="clear" w:color="auto" w:fill="FFFFFF"/>
        </w:rPr>
        <w:t>Lycée</w:t>
      </w:r>
      <w:proofErr w:type="spellEnd"/>
      <w:r>
        <w:rPr>
          <w:rFonts w:ascii="Arial" w:hAnsi="Arial" w:cs="Arial"/>
          <w:color w:val="333333"/>
          <w:sz w:val="21"/>
          <w:szCs w:val="21"/>
          <w:shd w:val="clear" w:color="auto" w:fill="FFFFFF"/>
        </w:rPr>
        <w:t> </w:t>
      </w:r>
      <w:r>
        <w:rPr>
          <w:rFonts w:ascii="Palatino Linotype" w:eastAsia="Times New Roman" w:hAnsi="Palatino Linotype" w:cs="Times New Roman"/>
          <w:b/>
          <w:color w:val="000000"/>
          <w:sz w:val="20"/>
          <w:szCs w:val="20"/>
          <w:lang w:val="fr-FR" w:eastAsia="el-GR"/>
        </w:rPr>
        <w:t>St</w:t>
      </w:r>
      <w:r>
        <w:rPr>
          <w:rFonts w:ascii="Palatino Linotype" w:eastAsia="Times New Roman" w:hAnsi="Palatino Linotype" w:cs="Times New Roman"/>
          <w:b/>
          <w:color w:val="000000"/>
          <w:sz w:val="20"/>
          <w:szCs w:val="20"/>
          <w:lang w:eastAsia="el-GR"/>
        </w:rPr>
        <w:t>é</w:t>
      </w:r>
      <w:proofErr w:type="spellStart"/>
      <w:r>
        <w:rPr>
          <w:rFonts w:ascii="Palatino Linotype" w:eastAsia="Times New Roman" w:hAnsi="Palatino Linotype" w:cs="Times New Roman"/>
          <w:b/>
          <w:color w:val="000000"/>
          <w:sz w:val="20"/>
          <w:szCs w:val="20"/>
          <w:lang w:val="fr-FR" w:eastAsia="el-GR"/>
        </w:rPr>
        <w:t>phane</w:t>
      </w:r>
      <w:proofErr w:type="spellEnd"/>
      <w:r>
        <w:rPr>
          <w:rFonts w:ascii="Palatino Linotype" w:eastAsia="Times New Roman" w:hAnsi="Palatino Linotype" w:cs="Times New Roman"/>
          <w:b/>
          <w:color w:val="000000"/>
          <w:sz w:val="20"/>
          <w:szCs w:val="20"/>
          <w:lang w:eastAsia="el-GR"/>
        </w:rPr>
        <w:t xml:space="preserve">   </w:t>
      </w:r>
      <w:proofErr w:type="spellStart"/>
      <w:r>
        <w:rPr>
          <w:rFonts w:ascii="Palatino Linotype" w:eastAsia="Times New Roman" w:hAnsi="Palatino Linotype" w:cs="Times New Roman"/>
          <w:b/>
          <w:color w:val="000000"/>
          <w:sz w:val="20"/>
          <w:szCs w:val="20"/>
          <w:lang w:eastAsia="el-GR"/>
        </w:rPr>
        <w:t>Hessel</w:t>
      </w:r>
      <w:proofErr w:type="spellEnd"/>
      <w:r>
        <w:rPr>
          <w:rFonts w:ascii="Palatino Linotype" w:eastAsia="Times New Roman" w:hAnsi="Palatino Linotype" w:cs="Times New Roman"/>
          <w:b/>
          <w:color w:val="000000"/>
          <w:sz w:val="20"/>
          <w:szCs w:val="20"/>
          <w:lang w:eastAsia="el-GR"/>
        </w:rPr>
        <w:t xml:space="preserve">  (σχολεία Δευτεροβάθμιας εκπαίδευσης της Γαλλίας στα οποία φοιτούν μαθητές  από διαφορετικά γλωσσικά, πολιτισμικά και οικονομικά </w:t>
      </w:r>
      <w:r>
        <w:rPr>
          <w:rFonts w:ascii="Palatino Linotype" w:eastAsia="Times New Roman" w:hAnsi="Palatino Linotype" w:cs="Times New Roman"/>
          <w:b/>
          <w:sz w:val="20"/>
          <w:szCs w:val="20"/>
          <w:lang w:eastAsia="el-GR"/>
        </w:rPr>
        <w:t xml:space="preserve">περιβάλλοντα </w:t>
      </w:r>
      <w:r>
        <w:rPr>
          <w:rFonts w:ascii="Palatino Linotype" w:eastAsia="Times New Roman" w:hAnsi="Palatino Linotype" w:cs="Times New Roman"/>
          <w:b/>
          <w:color w:val="000000"/>
          <w:sz w:val="20"/>
          <w:szCs w:val="20"/>
          <w:lang w:eastAsia="el-GR"/>
        </w:rPr>
        <w:t>με  διαφορετικές εκπαιδευτικές ανάγκες).</w:t>
      </w:r>
      <w:r>
        <w:rPr>
          <w:rFonts w:ascii="Palatino Linotype" w:eastAsia="Times New Roman" w:hAnsi="Palatino Linotype" w:cs="Times New Roman"/>
          <w:color w:val="000000"/>
          <w:sz w:val="20"/>
          <w:szCs w:val="20"/>
          <w:lang w:eastAsia="el-GR"/>
        </w:rPr>
        <w:t xml:space="preserve">   </w:t>
      </w:r>
      <w:r>
        <w:rPr>
          <w:rFonts w:ascii="Palatino Linotype" w:eastAsia="Times New Roman" w:hAnsi="Palatino Linotype" w:cs="Times New Roman"/>
          <w:b/>
          <w:color w:val="000000"/>
          <w:sz w:val="20"/>
          <w:szCs w:val="20"/>
          <w:lang w:eastAsia="el-GR"/>
        </w:rPr>
        <w:t xml:space="preserve">Κατά τη διάρκεια της , </w:t>
      </w:r>
      <w:r>
        <w:rPr>
          <w:rFonts w:ascii="Palatino Linotype" w:eastAsia="Times New Roman" w:hAnsi="Palatino Linotype" w:cs="Times New Roman"/>
          <w:b/>
          <w:bCs/>
          <w:color w:val="000000"/>
          <w:sz w:val="20"/>
          <w:szCs w:val="20"/>
          <w:lang w:eastAsia="el-GR"/>
        </w:rPr>
        <w:t xml:space="preserve">οι 6  εκπαιδευτικοί είχαν την ευκαιρία: </w:t>
      </w:r>
      <w:r>
        <w:rPr>
          <w:rFonts w:ascii="Palatino Linotype" w:eastAsia="Times New Roman" w:hAnsi="Palatino Linotype" w:cs="Times New Roman"/>
          <w:b/>
          <w:color w:val="000000"/>
          <w:sz w:val="20"/>
          <w:szCs w:val="20"/>
          <w:lang w:eastAsia="el-GR"/>
        </w:rPr>
        <w:lastRenderedPageBreak/>
        <w:t xml:space="preserve">να επισκεφτούν τους  συγκεκριμένους εκπαιδευτικούς  </w:t>
      </w:r>
      <w:r>
        <w:rPr>
          <w:rFonts w:ascii="Palatino Linotype" w:eastAsia="Times New Roman" w:hAnsi="Palatino Linotype" w:cs="Times New Roman"/>
          <w:b/>
          <w:sz w:val="20"/>
          <w:szCs w:val="20"/>
          <w:lang w:eastAsia="el-GR"/>
        </w:rPr>
        <w:t>οργανισμούς</w:t>
      </w:r>
      <w:r>
        <w:rPr>
          <w:rFonts w:ascii="Palatino Linotype" w:eastAsia="Times New Roman" w:hAnsi="Palatino Linotype" w:cs="Times New Roman"/>
          <w:b/>
          <w:color w:val="000000"/>
          <w:sz w:val="20"/>
          <w:szCs w:val="20"/>
          <w:lang w:eastAsia="el-GR"/>
        </w:rPr>
        <w:t xml:space="preserve">, να περιηγηθούν   στους χώρους των  σχολικών συγκροτήματων, να ενημερωθούν πάνω στο εκπαιδευτικό σύστημα της Γαλλίας, στις τάξεις υποδοχής και ένταξης, στην παράλληλη στήριξη , στον θεσμό  της σχολικής ζωής, να ανταλλάξουν απόψεις πάνω στα εκπαιδευτικά συστήματα των δύο χωρών, να παρακολουθήσουν μαθήματα σε πραγματικό χρόνο,  να διδάξουν  οι ίδιοι  στους Γάλλους μαθητές. </w:t>
      </w:r>
    </w:p>
    <w:p w:rsidR="001811D9" w:rsidRDefault="001811D9" w:rsidP="001811D9">
      <w:pPr>
        <w:spacing w:before="100" w:beforeAutospacing="1" w:after="100" w:afterAutospacing="1" w:line="240" w:lineRule="exact"/>
        <w:rPr>
          <w:rFonts w:ascii="Palatino Linotype" w:eastAsia="Times New Roman" w:hAnsi="Palatino Linotype" w:cs="Times New Roman"/>
          <w:b/>
          <w:color w:val="000000"/>
          <w:sz w:val="20"/>
          <w:szCs w:val="20"/>
          <w:lang w:eastAsia="el-GR"/>
        </w:rPr>
      </w:pPr>
      <w:r>
        <w:rPr>
          <w:rFonts w:ascii="Palatino Linotype" w:eastAsia="Times New Roman" w:hAnsi="Palatino Linotype" w:cs="Times New Roman"/>
          <w:b/>
          <w:color w:val="000000"/>
          <w:sz w:val="20"/>
          <w:szCs w:val="20"/>
          <w:lang w:eastAsia="el-GR"/>
        </w:rPr>
        <w:t xml:space="preserve">                                                                                                                     Ο ΔΙΕΥΘΥΝΤΗΣ</w:t>
      </w:r>
    </w:p>
    <w:p w:rsidR="00A11260" w:rsidRDefault="001811D9" w:rsidP="005C0227">
      <w:pPr>
        <w:ind w:left="5040" w:firstLine="720"/>
      </w:pPr>
      <w:bookmarkStart w:id="0" w:name="_GoBack"/>
      <w:bookmarkEnd w:id="0"/>
      <w:r>
        <w:rPr>
          <w:rFonts w:ascii="Palatino Linotype" w:eastAsia="Times New Roman" w:hAnsi="Palatino Linotype" w:cs="Times New Roman"/>
          <w:b/>
          <w:color w:val="000000"/>
          <w:sz w:val="20"/>
          <w:szCs w:val="20"/>
          <w:lang w:eastAsia="el-GR"/>
        </w:rPr>
        <w:t xml:space="preserve">ΡΑΒΑΝΗΣ ΓΕΩΡΓΙΟΣ       </w:t>
      </w:r>
    </w:p>
    <w:sectPr w:rsidR="00A11260" w:rsidSect="004316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751"/>
    <w:rsid w:val="001811D9"/>
    <w:rsid w:val="003E1751"/>
    <w:rsid w:val="004316C9"/>
    <w:rsid w:val="00585E83"/>
    <w:rsid w:val="005C0227"/>
    <w:rsid w:val="00A11260"/>
    <w:rsid w:val="00A33261"/>
    <w:rsid w:val="00C36426"/>
    <w:rsid w:val="00F01C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811D9"/>
    <w:rPr>
      <w:color w:val="0000FF"/>
      <w:u w:val="single"/>
    </w:rPr>
  </w:style>
  <w:style w:type="paragraph" w:styleId="a3">
    <w:name w:val="Balloon Text"/>
    <w:basedOn w:val="a"/>
    <w:link w:val="Char"/>
    <w:uiPriority w:val="99"/>
    <w:semiHidden/>
    <w:unhideWhenUsed/>
    <w:rsid w:val="00A332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33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1D9"/>
    <w:rPr>
      <w:color w:val="0000FF"/>
      <w:u w:val="single"/>
    </w:rPr>
  </w:style>
  <w:style w:type="paragraph" w:styleId="BalloonText">
    <w:name w:val="Balloon Text"/>
    <w:basedOn w:val="Normal"/>
    <w:link w:val="BalloonTextChar"/>
    <w:uiPriority w:val="99"/>
    <w:semiHidden/>
    <w:unhideWhenUsed/>
    <w:rsid w:val="00A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5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favita.gr/ekpaideysi/407335_bridge-programma-erasmus-gia-tin-enishysi-psifiakon-dexiotiton-ton-ekpaideytikon" TargetMode="External"/><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2597</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306942475803</dc:creator>
  <cp:keywords/>
  <dc:description/>
  <cp:lastModifiedBy>director</cp:lastModifiedBy>
  <cp:revision>9</cp:revision>
  <dcterms:created xsi:type="dcterms:W3CDTF">2023-05-03T19:41:00Z</dcterms:created>
  <dcterms:modified xsi:type="dcterms:W3CDTF">2023-05-09T09:05:00Z</dcterms:modified>
</cp:coreProperties>
</file>